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E6" w:rsidRPr="00F411AD" w:rsidRDefault="002420E6" w:rsidP="002420E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2420E6" w:rsidRPr="00F411AD" w:rsidRDefault="002420E6" w:rsidP="002420E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420E6" w:rsidRPr="00F411AD" w:rsidRDefault="002420E6" w:rsidP="002420E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>prijedloga</w:t>
      </w:r>
      <w:r>
        <w:rPr>
          <w:rFonts w:ascii="Arial" w:hAnsi="Arial" w:cs="Arial"/>
          <w:b/>
          <w:sz w:val="22"/>
          <w:szCs w:val="22"/>
        </w:rPr>
        <w:t xml:space="preserve"> Odluke o</w:t>
      </w:r>
      <w:r w:rsidRPr="00F411A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komunalnim djelatnostima</w:t>
      </w:r>
    </w:p>
    <w:p w:rsidR="002420E6" w:rsidRPr="00F411AD" w:rsidRDefault="002420E6" w:rsidP="002420E6">
      <w:pPr>
        <w:jc w:val="both"/>
        <w:rPr>
          <w:rFonts w:ascii="Arial" w:hAnsi="Arial" w:cs="Arial"/>
          <w:b/>
          <w:sz w:val="22"/>
          <w:szCs w:val="22"/>
        </w:rPr>
      </w:pPr>
    </w:p>
    <w:p w:rsidR="002420E6" w:rsidRPr="002420E6" w:rsidRDefault="002420E6" w:rsidP="002420E6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2420E6" w:rsidRDefault="002420E6" w:rsidP="002420E6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2420E6">
        <w:rPr>
          <w:rFonts w:ascii="Arial" w:hAnsi="Arial" w:cs="Arial"/>
          <w:sz w:val="22"/>
          <w:szCs w:val="22"/>
        </w:rPr>
        <w:t xml:space="preserve">Sukladno odredbi čl. 26. Zakona o komunalnom gospodarstvu („ Narodne novine“ broj 68/18, 110/18, 32/20) predstavničko tijelo jedinice lokalne samouprave ovlašteno je donijeti Odluku kojom će pobliže odrediti poslove koji se smatraju obavljanjem zakonom propisanih komunalnih djelatnosti kao i odrediti drugu djelatnost koja se smatra komunalnom djelatnosti ako se takvom djelatnošću kontinuirano zadovoljavaju potrebe od životnog značenje za stanovništvo, po svom sadržaju i značenju predstavlja nezamjenjiv uvjet života i rada u naselju i obavlja se prema načelima komunalnog gospodarstva. </w:t>
      </w:r>
    </w:p>
    <w:p w:rsidR="002420E6" w:rsidRPr="002420E6" w:rsidRDefault="002420E6" w:rsidP="002420E6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2420E6">
        <w:rPr>
          <w:rFonts w:ascii="Arial" w:hAnsi="Arial" w:cs="Arial"/>
          <w:sz w:val="22"/>
          <w:szCs w:val="22"/>
        </w:rPr>
        <w:t>Gradsko vijeće Grada Zadra donijelo je 2019.g. novu Odluku o komunalnim djelatnostima („Glasnik Grada Zadra“ br. 1/19, 14/19) sukladno novom Zakonu o komunalnom gospodarstvu.</w:t>
      </w:r>
    </w:p>
    <w:p w:rsidR="002420E6" w:rsidRPr="002420E6" w:rsidRDefault="002420E6" w:rsidP="002420E6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2420E6">
        <w:rPr>
          <w:rFonts w:ascii="Arial" w:hAnsi="Arial" w:cs="Arial"/>
          <w:sz w:val="22"/>
          <w:szCs w:val="22"/>
        </w:rPr>
        <w:t>Radi usklađenja sa stvarnim potrebama održavanja komunalne infrastrukture odnosno učinkovitijim funkcioniranjem</w:t>
      </w:r>
      <w:r>
        <w:rPr>
          <w:rFonts w:ascii="Arial" w:hAnsi="Arial" w:cs="Arial"/>
          <w:sz w:val="22"/>
          <w:szCs w:val="22"/>
        </w:rPr>
        <w:t xml:space="preserve"> odvijanja</w:t>
      </w:r>
      <w:r w:rsidRPr="002420E6">
        <w:rPr>
          <w:rFonts w:ascii="Arial" w:hAnsi="Arial" w:cs="Arial"/>
          <w:sz w:val="22"/>
          <w:szCs w:val="22"/>
        </w:rPr>
        <w:t xml:space="preserve"> procedura održavanja komunalne infrastrukture potrebno je donijeti novu Odluku o komunalnim djelatnostima.</w:t>
      </w:r>
    </w:p>
    <w:p w:rsidR="002420E6" w:rsidRPr="00F411AD" w:rsidRDefault="002420E6" w:rsidP="002420E6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  <w:t xml:space="preserve">S ciljem da se širi krug zainteresiranih osoba s područja Grada Zadra uključi u pripremu konačnog </w:t>
      </w:r>
      <w:r>
        <w:rPr>
          <w:rFonts w:ascii="Arial" w:hAnsi="Arial" w:cs="Arial"/>
          <w:sz w:val="22"/>
          <w:szCs w:val="22"/>
        </w:rPr>
        <w:t>Nacrta Odluke o komunalnim djela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tnostima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2420E6" w:rsidRDefault="002420E6" w:rsidP="002420E6">
      <w:pPr>
        <w:jc w:val="both"/>
        <w:rPr>
          <w:rFonts w:ascii="Arial" w:hAnsi="Arial" w:cs="Arial"/>
          <w:sz w:val="22"/>
          <w:szCs w:val="22"/>
        </w:rPr>
      </w:pPr>
    </w:p>
    <w:p w:rsidR="002420E6" w:rsidRPr="00F411AD" w:rsidRDefault="002420E6" w:rsidP="002420E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2420E6" w:rsidTr="00413D10">
        <w:trPr>
          <w:trHeight w:val="1032"/>
        </w:trPr>
        <w:tc>
          <w:tcPr>
            <w:tcW w:w="7680" w:type="dxa"/>
          </w:tcPr>
          <w:p w:rsidR="002420E6" w:rsidRPr="00F411AD" w:rsidRDefault="002420E6" w:rsidP="00413D10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420E6" w:rsidRDefault="002420E6" w:rsidP="00413D10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</w:p>
          <w:p w:rsidR="002420E6" w:rsidRDefault="002420E6" w:rsidP="00413D10">
            <w:pPr>
              <w:spacing w:line="0" w:lineRule="atLeast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2420E6" w:rsidRPr="00F411AD" w:rsidRDefault="002420E6" w:rsidP="00413D10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420E6">
              <w:rPr>
                <w:rFonts w:ascii="Arial" w:hAnsi="Arial" w:cs="Arial"/>
                <w:b/>
                <w:iCs/>
                <w:sz w:val="22"/>
                <w:szCs w:val="22"/>
              </w:rPr>
              <w:t>13. kolovoza</w:t>
            </w:r>
            <w:r w:rsidRPr="002420E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2022. godine.</w:t>
            </w:r>
          </w:p>
          <w:p w:rsidR="002420E6" w:rsidRDefault="002420E6" w:rsidP="00413D10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420E6" w:rsidTr="00413D10">
        <w:trPr>
          <w:trHeight w:val="1230"/>
        </w:trPr>
        <w:tc>
          <w:tcPr>
            <w:tcW w:w="7680" w:type="dxa"/>
          </w:tcPr>
          <w:p w:rsidR="002420E6" w:rsidRPr="00F411AD" w:rsidRDefault="002420E6" w:rsidP="00413D10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2420E6" w:rsidRPr="00F411AD" w:rsidRDefault="002420E6" w:rsidP="00413D10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2420E6" w:rsidRPr="00C87722" w:rsidRDefault="002420E6" w:rsidP="00413D10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2420E6" w:rsidRPr="00C87722" w:rsidRDefault="002420E6" w:rsidP="00413D10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2420E6" w:rsidRPr="00F411AD" w:rsidRDefault="002420E6" w:rsidP="00413D10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90372" w:rsidRDefault="002420E6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E6"/>
    <w:rsid w:val="00236279"/>
    <w:rsid w:val="002420E6"/>
    <w:rsid w:val="0076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3B9C7-5F61-4943-AF7D-05A9A757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dcterms:created xsi:type="dcterms:W3CDTF">2022-07-14T07:22:00Z</dcterms:created>
  <dcterms:modified xsi:type="dcterms:W3CDTF">2022-07-14T07:26:00Z</dcterms:modified>
</cp:coreProperties>
</file>